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bCs/>
          <w:sz w:val="28"/>
          <w:szCs w:val="28"/>
          <w:lang w:val="en-US" w:eastAsia="zh-CN"/>
        </w:rPr>
      </w:pPr>
      <w:r>
        <w:rPr>
          <w:rFonts w:hint="eastAsia"/>
          <w:sz w:val="28"/>
          <w:szCs w:val="28"/>
          <w:lang w:val="en-US" w:eastAsia="zh-CN"/>
        </w:rPr>
        <w:t xml:space="preserve"> </w:t>
      </w:r>
      <w:r>
        <w:rPr>
          <w:rFonts w:hint="eastAsia" w:ascii="宋体" w:hAnsi="宋体" w:eastAsia="宋体" w:cs="宋体"/>
          <w:sz w:val="21"/>
          <w:szCs w:val="21"/>
          <w:lang w:val="en-US" w:eastAsia="zh-CN"/>
        </w:rPr>
        <w:t>纪念企业改制二十周年</w:t>
      </w:r>
      <w:r>
        <w:rPr>
          <w:rFonts w:hint="eastAsia"/>
          <w:sz w:val="28"/>
          <w:szCs w:val="28"/>
          <w:lang w:val="en-US" w:eastAsia="zh-CN"/>
        </w:rPr>
        <w:t xml:space="preserve">                          </w:t>
      </w:r>
    </w:p>
    <w:p>
      <w:pP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 xml:space="preserve">                          二十年我们一起走过</w:t>
      </w:r>
    </w:p>
    <w:p>
      <w:pPr>
        <w:ind w:firstLine="3640" w:firstLineChars="1300"/>
        <w:rPr>
          <w:rFonts w:hint="eastAsia" w:ascii="汉仪中楷简" w:hAnsi="汉仪中楷简" w:eastAsia="汉仪中楷简" w:cs="汉仪中楷简"/>
          <w:b w:val="0"/>
          <w:bCs w:val="0"/>
          <w:sz w:val="28"/>
          <w:szCs w:val="28"/>
          <w:lang w:val="en-US" w:eastAsia="zh-CN"/>
        </w:rPr>
      </w:pPr>
      <w:r>
        <w:rPr>
          <w:rFonts w:hint="eastAsia" w:ascii="汉仪中楷简" w:hAnsi="汉仪中楷简" w:eastAsia="汉仪中楷简" w:cs="汉仪中楷简"/>
          <w:b w:val="0"/>
          <w:bCs w:val="0"/>
          <w:sz w:val="28"/>
          <w:szCs w:val="28"/>
          <w:lang w:val="en-US" w:eastAsia="zh-CN"/>
        </w:rPr>
        <w:t>—— 无锡市高速分析仪器有限公司总经理姜文明</w:t>
      </w:r>
    </w:p>
    <w:p>
      <w:pPr>
        <w:pStyle w:val="3"/>
        <w:keepNext w:val="0"/>
        <w:keepLines w:val="0"/>
        <w:widowControl/>
        <w:suppressLineNumbers w:val="0"/>
        <w:ind w:firstLine="560" w:firstLineChars="200"/>
        <w:rPr>
          <w:rFonts w:hint="eastAsia"/>
          <w:sz w:val="28"/>
          <w:szCs w:val="28"/>
          <w:lang w:eastAsia="zh-CN"/>
        </w:rPr>
      </w:pPr>
      <w:r>
        <w:rPr>
          <w:sz w:val="28"/>
          <w:szCs w:val="28"/>
        </w:rPr>
        <w:t>2002年4月29日，</w:t>
      </w:r>
      <w:r>
        <w:rPr>
          <w:rFonts w:hint="eastAsia"/>
          <w:sz w:val="28"/>
          <w:szCs w:val="28"/>
          <w:lang w:eastAsia="zh-CN"/>
        </w:rPr>
        <w:t>是一个</w:t>
      </w:r>
      <w:r>
        <w:rPr>
          <w:sz w:val="28"/>
          <w:szCs w:val="28"/>
        </w:rPr>
        <w:t>无锡市</w:t>
      </w:r>
      <w:r>
        <w:rPr>
          <w:rFonts w:hint="eastAsia"/>
          <w:sz w:val="28"/>
          <w:szCs w:val="28"/>
          <w:lang w:eastAsia="zh-CN"/>
        </w:rPr>
        <w:t>高速分析仪器厂“简称：</w:t>
      </w:r>
      <w:r>
        <w:rPr>
          <w:sz w:val="28"/>
          <w:szCs w:val="28"/>
        </w:rPr>
        <w:t>高速</w:t>
      </w:r>
      <w:r>
        <w:rPr>
          <w:rFonts w:hint="eastAsia"/>
          <w:sz w:val="28"/>
          <w:szCs w:val="28"/>
          <w:lang w:eastAsia="zh-CN"/>
        </w:rPr>
        <w:t>人”难忘的日子，无锡市</w:t>
      </w:r>
      <w:r>
        <w:rPr>
          <w:sz w:val="28"/>
          <w:szCs w:val="28"/>
        </w:rPr>
        <w:t>分析仪器厂</w:t>
      </w:r>
      <w:r>
        <w:rPr>
          <w:rFonts w:hint="eastAsia"/>
          <w:sz w:val="28"/>
          <w:szCs w:val="28"/>
          <w:lang w:eastAsia="zh-CN"/>
        </w:rPr>
        <w:t>积极响应国家号召，在</w:t>
      </w:r>
      <w:r>
        <w:rPr>
          <w:sz w:val="28"/>
          <w:szCs w:val="28"/>
        </w:rPr>
        <w:t>无锡市北塘区</w:t>
      </w:r>
      <w:r>
        <w:rPr>
          <w:rFonts w:hint="eastAsia"/>
          <w:sz w:val="28"/>
          <w:szCs w:val="28"/>
          <w:lang w:eastAsia="zh-CN"/>
        </w:rPr>
        <w:t>委、区政府企业</w:t>
      </w:r>
      <w:r>
        <w:rPr>
          <w:sz w:val="28"/>
          <w:szCs w:val="28"/>
        </w:rPr>
        <w:t>企业改制领导小组的</w:t>
      </w:r>
      <w:r>
        <w:rPr>
          <w:rFonts w:hint="eastAsia"/>
          <w:sz w:val="28"/>
          <w:szCs w:val="28"/>
          <w:lang w:eastAsia="zh-CN"/>
        </w:rPr>
        <w:t>正确领导下，以及在相关部门协调配合支持下，无锡市高速分析仪器厂顺利进行企业改制关键性重大抉择。</w:t>
      </w:r>
    </w:p>
    <w:p>
      <w:pPr>
        <w:pStyle w:val="3"/>
        <w:keepNext w:val="0"/>
        <w:keepLines w:val="0"/>
        <w:widowControl/>
        <w:suppressLineNumbers w:val="0"/>
        <w:ind w:firstLine="560" w:firstLineChars="200"/>
        <w:rPr>
          <w:sz w:val="28"/>
          <w:szCs w:val="28"/>
        </w:rPr>
      </w:pPr>
      <w:r>
        <w:rPr>
          <w:rFonts w:hint="eastAsia"/>
          <w:sz w:val="28"/>
          <w:szCs w:val="28"/>
          <w:lang w:eastAsia="zh-CN"/>
        </w:rPr>
        <w:t>下午</w:t>
      </w:r>
      <w:r>
        <w:rPr>
          <w:rFonts w:hint="eastAsia"/>
          <w:sz w:val="28"/>
          <w:szCs w:val="28"/>
          <w:lang w:val="en-US" w:eastAsia="zh-CN"/>
        </w:rPr>
        <w:t>1：30分，无锡市高速分析仪器厂全体干部员工307人，聚集在无锡市钱桥影剧院进行无</w:t>
      </w:r>
      <w:bookmarkStart w:id="0" w:name="_GoBack"/>
      <w:bookmarkEnd w:id="0"/>
      <w:r>
        <w:rPr>
          <w:rFonts w:hint="eastAsia"/>
          <w:sz w:val="28"/>
          <w:szCs w:val="28"/>
          <w:lang w:val="en-US" w:eastAsia="zh-CN"/>
        </w:rPr>
        <w:t>记名投票方式民主选举改制后企业新的领导人。</w:t>
      </w:r>
    </w:p>
    <w:p>
      <w:pPr>
        <w:pStyle w:val="3"/>
        <w:keepNext w:val="0"/>
        <w:keepLines w:val="0"/>
        <w:widowControl/>
        <w:suppressLineNumbers w:val="0"/>
        <w:ind w:firstLine="560" w:firstLineChars="200"/>
        <w:rPr>
          <w:sz w:val="28"/>
          <w:szCs w:val="28"/>
        </w:rPr>
      </w:pPr>
      <w:r>
        <w:rPr>
          <w:sz w:val="28"/>
          <w:szCs w:val="28"/>
        </w:rPr>
        <w:t>也就是从这一天开始，这家在人民军队特殊母体中孕育出来的企业在短短的四年时间</w:t>
      </w:r>
      <w:r>
        <w:rPr>
          <w:rFonts w:hint="eastAsia"/>
          <w:sz w:val="28"/>
          <w:szCs w:val="28"/>
          <w:lang w:eastAsia="zh-CN"/>
        </w:rPr>
        <w:t>完成</w:t>
      </w:r>
      <w:r>
        <w:rPr>
          <w:sz w:val="28"/>
          <w:szCs w:val="28"/>
        </w:rPr>
        <w:t>了从军队企业、地方国营企业、民营企业的“三级跳”。</w:t>
      </w:r>
    </w:p>
    <w:p>
      <w:pPr>
        <w:pStyle w:val="3"/>
        <w:keepNext w:val="0"/>
        <w:keepLines w:val="0"/>
        <w:widowControl/>
        <w:suppressLineNumbers w:val="0"/>
        <w:ind w:left="0" w:firstLine="420"/>
        <w:rPr>
          <w:sz w:val="28"/>
          <w:szCs w:val="28"/>
        </w:rPr>
      </w:pPr>
      <w:r>
        <w:rPr>
          <w:rStyle w:val="7"/>
          <w:sz w:val="28"/>
          <w:szCs w:val="28"/>
        </w:rPr>
        <w:t>接手之时，就是考验之时</w:t>
      </w:r>
    </w:p>
    <w:p>
      <w:pPr>
        <w:pStyle w:val="3"/>
        <w:keepNext w:val="0"/>
        <w:keepLines w:val="0"/>
        <w:widowControl/>
        <w:suppressLineNumbers w:val="0"/>
        <w:ind w:firstLine="560" w:firstLineChars="200"/>
        <w:rPr>
          <w:sz w:val="28"/>
          <w:szCs w:val="28"/>
        </w:rPr>
      </w:pPr>
      <w:r>
        <w:rPr>
          <w:sz w:val="28"/>
          <w:szCs w:val="28"/>
        </w:rPr>
        <w:t>非典的魔影还没有立即离开人们的视线，致命的是：从春节过后公司几个月销售服务人员因非典的原因还在公司原地待命，所有业务上信息全靠电话，网络在维护，同时公司也出现了一些职工思想波动现象，经常有三三两两的职工到企业的主管部门说东说西；从企业改制分流出去的部分技术骨干、销售骨干凭着自己的专长跳槽走了，他们有的办了厂，成为竞争对手，有的加入了其它厂的营销队伍，带走了老厂的一些客户和一块市场。当时无锡的市场一下子派生出8家大大小小的生产经营高速分析仪器的厂家，这些生产着经营着与公司相同产品的企业趁机在外面宣传自己企业就是原来的无锡市高速分析仪器厂，什么高分厂现在破产，高分厂现在不生产高速分析仪器就靠收收房租了等等……</w:t>
      </w:r>
    </w:p>
    <w:p>
      <w:pPr>
        <w:pStyle w:val="3"/>
        <w:keepNext w:val="0"/>
        <w:keepLines w:val="0"/>
        <w:widowControl/>
        <w:suppressLineNumbers w:val="0"/>
        <w:ind w:firstLine="560" w:firstLineChars="200"/>
        <w:rPr>
          <w:sz w:val="28"/>
          <w:szCs w:val="28"/>
        </w:rPr>
      </w:pPr>
      <w:r>
        <w:rPr>
          <w:sz w:val="28"/>
          <w:szCs w:val="28"/>
        </w:rPr>
        <w:t>职工思想不稳定怎么办？技术骨干减少怎么办？市场缩小怎么办？客户拉走怎么办？围绕四个怎么办，我组织企业技术、经营和管理人员反复研究，最后做出：</w:t>
      </w:r>
    </w:p>
    <w:p>
      <w:pPr>
        <w:pStyle w:val="3"/>
        <w:keepNext w:val="0"/>
        <w:keepLines w:val="0"/>
        <w:widowControl/>
        <w:suppressLineNumbers w:val="0"/>
        <w:rPr>
          <w:sz w:val="28"/>
          <w:szCs w:val="28"/>
        </w:rPr>
      </w:pPr>
      <w:r>
        <w:rPr>
          <w:sz w:val="28"/>
          <w:szCs w:val="28"/>
        </w:rPr>
        <w:t>（一）坚持以市场为导向，以“卖出去才是硬道理”，搞好老产品的技术改造。</w:t>
      </w:r>
    </w:p>
    <w:p>
      <w:pPr>
        <w:pStyle w:val="3"/>
        <w:keepNext w:val="0"/>
        <w:keepLines w:val="0"/>
        <w:widowControl/>
        <w:suppressLineNumbers w:val="0"/>
        <w:spacing w:before="0" w:beforeAutospacing="1" w:after="0" w:afterAutospacing="1"/>
        <w:ind w:left="0" w:right="0"/>
        <w:rPr>
          <w:sz w:val="28"/>
          <w:szCs w:val="28"/>
        </w:rPr>
      </w:pPr>
      <w:r>
        <w:rPr>
          <w:sz w:val="28"/>
          <w:szCs w:val="28"/>
        </w:rPr>
        <w:t>      我们用了半年多的时间进行市场调查和走访用户。</w:t>
      </w:r>
    </w:p>
    <w:p>
      <w:pPr>
        <w:pStyle w:val="3"/>
        <w:keepNext w:val="0"/>
        <w:keepLines w:val="0"/>
        <w:widowControl/>
        <w:suppressLineNumbers w:val="0"/>
        <w:spacing w:before="0" w:beforeAutospacing="1" w:after="0" w:afterAutospacing="1"/>
        <w:ind w:left="0" w:right="0"/>
        <w:rPr>
          <w:sz w:val="28"/>
          <w:szCs w:val="28"/>
        </w:rPr>
      </w:pPr>
      <w:r>
        <w:rPr>
          <w:sz w:val="28"/>
          <w:szCs w:val="28"/>
        </w:rPr>
        <w:t>      走访中，既向用户介绍企业改制的情况，以取得他们的理解和支持，更注意听取用户对产品质量、品种性能和服务方面的意见和要求，同时将这些意见和要求刊登在公司的内部刊物《高速分析通讯》上，还对它们进行评选奖励，使很多客户很受感动，既加深了公司与客户的沟通和感情，双扩大了双方的知名度。天津一个销售点的负责人是一名从事多年经营的归国老华侨，听了我们介绍企业转制以后的情况连声说好，并表示一如既往为“无锡高速”公司的发展出力。其次是公司成立了老产品技术创新五人小组，我亲任老产品创新小组组长，把来自于用户的产品、服务信息进行分类整理，分为产品结构设计不合理、现有功能不能满足用户需求、电子原器件选择不理想、维护跟不上等四大方面，逐一制订改造方案，同时将可靠性、稳定性、可维护性列作重中之重。</w:t>
      </w:r>
    </w:p>
    <w:p>
      <w:pPr>
        <w:pStyle w:val="3"/>
        <w:keepNext w:val="0"/>
        <w:keepLines w:val="0"/>
        <w:widowControl/>
        <w:suppressLineNumbers w:val="0"/>
        <w:rPr>
          <w:sz w:val="28"/>
          <w:szCs w:val="28"/>
        </w:rPr>
      </w:pPr>
      <w:r>
        <w:rPr>
          <w:sz w:val="28"/>
          <w:szCs w:val="28"/>
        </w:rPr>
        <w:t>（二）狠抓质量管理，积极开展国际质量管理体系认证工作，率先在同行中通过ISO9001-2000质量体系认证。</w:t>
      </w:r>
    </w:p>
    <w:p>
      <w:pPr>
        <w:pStyle w:val="3"/>
        <w:keepNext w:val="0"/>
        <w:keepLines w:val="0"/>
        <w:widowControl/>
        <w:suppressLineNumbers w:val="0"/>
        <w:rPr>
          <w:sz w:val="28"/>
          <w:szCs w:val="28"/>
        </w:rPr>
      </w:pPr>
      <w:r>
        <w:rPr>
          <w:sz w:val="28"/>
          <w:szCs w:val="28"/>
        </w:rPr>
        <w:t>（三）走产学研结合之路，建立企业技术特区。公司与国内十多所高等院校和科研机构合作，创办了高速分析技术、化学试剂两个研究所和标准物质研究所，同时还创办了高速分析人员培训实验室。“三所一室”的建成，使公司成为集科研、学术、信息、生产经营、培训服务五位一体的国内高速分析领域的第一个中心基地和生产规模最大、品种最全、技术性能领先的企业。</w:t>
      </w:r>
    </w:p>
    <w:p>
      <w:pPr>
        <w:pStyle w:val="3"/>
        <w:keepNext w:val="0"/>
        <w:keepLines w:val="0"/>
        <w:widowControl/>
        <w:suppressLineNumbers w:val="0"/>
        <w:ind w:firstLine="560" w:firstLineChars="200"/>
        <w:rPr>
          <w:sz w:val="28"/>
          <w:szCs w:val="28"/>
        </w:rPr>
      </w:pPr>
      <w:r>
        <w:rPr>
          <w:sz w:val="28"/>
          <w:szCs w:val="28"/>
        </w:rPr>
        <w:t>这期间公司自主研发的光电直读光谱仪获得江苏省高新技术产品，有一项成果获得国家软件著作权。</w:t>
      </w:r>
    </w:p>
    <w:p>
      <w:pPr>
        <w:pStyle w:val="3"/>
        <w:keepNext w:val="0"/>
        <w:keepLines w:val="0"/>
        <w:widowControl/>
        <w:suppressLineNumbers w:val="0"/>
        <w:rPr>
          <w:sz w:val="28"/>
          <w:szCs w:val="28"/>
        </w:rPr>
      </w:pPr>
      <w:r>
        <w:rPr>
          <w:sz w:val="28"/>
          <w:szCs w:val="28"/>
        </w:rPr>
        <w:t>坚持创新不仅找回了企业改制中失去的客户，而且增强了公司的科技竞争力，扩大了企业的市场。</w:t>
      </w:r>
    </w:p>
    <w:p>
      <w:pPr>
        <w:pStyle w:val="3"/>
        <w:keepNext w:val="0"/>
        <w:keepLines w:val="0"/>
        <w:widowControl/>
        <w:suppressLineNumbers w:val="0"/>
        <w:rPr>
          <w:sz w:val="28"/>
          <w:szCs w:val="28"/>
        </w:rPr>
      </w:pPr>
      <w:r>
        <w:rPr>
          <w:sz w:val="28"/>
          <w:szCs w:val="28"/>
        </w:rPr>
        <w:t>（四）加大宣传力度，让“高速”品牌更深入人心，我们与中国中央电视台7套栏目合作，做了二个月的专题宣传。</w:t>
      </w:r>
    </w:p>
    <w:p>
      <w:pPr>
        <w:pStyle w:val="3"/>
        <w:keepNext w:val="0"/>
        <w:keepLines w:val="0"/>
        <w:widowControl/>
        <w:suppressLineNumbers w:val="0"/>
        <w:rPr>
          <w:sz w:val="28"/>
          <w:szCs w:val="28"/>
        </w:rPr>
      </w:pPr>
      <w:r>
        <w:rPr>
          <w:rStyle w:val="7"/>
          <w:sz w:val="28"/>
          <w:szCs w:val="28"/>
        </w:rPr>
        <w:t>留人留心，黄土变成金</w:t>
      </w:r>
    </w:p>
    <w:p>
      <w:pPr>
        <w:pStyle w:val="3"/>
        <w:keepNext w:val="0"/>
        <w:keepLines w:val="0"/>
        <w:widowControl/>
        <w:suppressLineNumbers w:val="0"/>
        <w:ind w:firstLine="560" w:firstLineChars="200"/>
        <w:rPr>
          <w:sz w:val="28"/>
          <w:szCs w:val="28"/>
        </w:rPr>
      </w:pPr>
      <w:r>
        <w:rPr>
          <w:sz w:val="28"/>
          <w:szCs w:val="28"/>
        </w:rPr>
        <w:t>企业改制后，从企业分流出去的部分职工经常游说企业留下的各方面人才：什么打工的不如自己开厂的，外面遍地是黄金，外面的世界很精彩等等，这给刚刚改制的公司的确带来很大压力，如何留住企业各方面人才，成了公司的头等大事，也成了我们整天思考的大事。我带着公司相关人员走访无锡知名企业，听取人家的经验，几经修改，起草了“岗位、待遇、竞争、培训、真情——五位一体的留人”的相关政策，这一举措在实际运行中起到良好作用。</w:t>
      </w:r>
    </w:p>
    <w:p>
      <w:pPr>
        <w:pStyle w:val="3"/>
        <w:keepNext w:val="0"/>
        <w:keepLines w:val="0"/>
        <w:widowControl/>
        <w:suppressLineNumbers w:val="0"/>
        <w:spacing w:before="0" w:beforeAutospacing="1" w:after="0" w:afterAutospacing="1"/>
        <w:ind w:right="0" w:firstLine="560" w:firstLineChars="200"/>
        <w:rPr>
          <w:sz w:val="28"/>
          <w:szCs w:val="28"/>
        </w:rPr>
      </w:pPr>
      <w:r>
        <w:rPr>
          <w:sz w:val="28"/>
          <w:szCs w:val="28"/>
        </w:rPr>
        <w:t>如华南地区销售服务分公司销售服务经理徐发胜，爱人在生下孩子后，孩子缺氧，当时他还在浙江出差，我知道这一情况后立即打电话让他赶紧回安徽老家照顾，并指派公司财务部立即给徐发胜家里汇2000元人民币作为慰问金，在职工中产生很大反响。销售公司经理崔勇爱人生孩子，我和工会的负责人就带上鲜花、慰问金到无锡市第四人民医院慰问……崔勇同志2008年被“无锡市总工会、无锡市精神建设指导委员会办公室、无锡市经济贸易委员会、无锡市劳动和社会保障局、无锡市工商联合会、无锡市教育局”组织的“争创学习型组织，争当知识型职工，树新时代职工形象”活动中，荣获“无锡市知识型职工标兵”。</w:t>
      </w:r>
    </w:p>
    <w:p>
      <w:pPr>
        <w:pStyle w:val="3"/>
        <w:keepNext w:val="0"/>
        <w:keepLines w:val="0"/>
        <w:widowControl/>
        <w:suppressLineNumbers w:val="0"/>
        <w:spacing w:before="0" w:beforeAutospacing="1" w:after="0" w:afterAutospacing="1"/>
        <w:ind w:right="0" w:firstLine="560" w:firstLineChars="200"/>
        <w:rPr>
          <w:sz w:val="28"/>
          <w:szCs w:val="28"/>
        </w:rPr>
      </w:pPr>
      <w:r>
        <w:rPr>
          <w:sz w:val="28"/>
          <w:szCs w:val="28"/>
        </w:rPr>
        <w:t>我们还培养出建厂33年来第一个无锡市劳动模范、江苏省劳动模范，他的事迹上了《无锡日报》、《江南晚报》、《江苏工会网》、《无锡工会网》、《无锡工人》、《金安》等。</w:t>
      </w:r>
    </w:p>
    <w:p>
      <w:pPr>
        <w:pStyle w:val="3"/>
        <w:keepNext w:val="0"/>
        <w:keepLines w:val="0"/>
        <w:widowControl/>
        <w:suppressLineNumbers w:val="0"/>
        <w:ind w:left="0" w:firstLine="420"/>
        <w:rPr>
          <w:sz w:val="28"/>
          <w:szCs w:val="28"/>
        </w:rPr>
      </w:pPr>
      <w:r>
        <w:rPr>
          <w:rStyle w:val="7"/>
          <w:sz w:val="28"/>
          <w:szCs w:val="28"/>
        </w:rPr>
        <w:t>党建工作与企业生产经营工作深度融合</w:t>
      </w:r>
    </w:p>
    <w:p>
      <w:pPr>
        <w:pStyle w:val="3"/>
        <w:keepNext w:val="0"/>
        <w:keepLines w:val="0"/>
        <w:widowControl/>
        <w:suppressLineNumbers w:val="0"/>
        <w:ind w:firstLine="560" w:firstLineChars="200"/>
        <w:rPr>
          <w:sz w:val="28"/>
          <w:szCs w:val="28"/>
        </w:rPr>
      </w:pPr>
      <w:r>
        <w:rPr>
          <w:sz w:val="28"/>
          <w:szCs w:val="28"/>
        </w:rPr>
        <w:t>我有着</w:t>
      </w:r>
      <w:r>
        <w:rPr>
          <w:rFonts w:hint="eastAsia"/>
          <w:sz w:val="28"/>
          <w:szCs w:val="28"/>
          <w:lang w:val="en-US" w:eastAsia="zh-CN"/>
        </w:rPr>
        <w:t>14</w:t>
      </w:r>
      <w:r>
        <w:rPr>
          <w:sz w:val="28"/>
          <w:szCs w:val="28"/>
        </w:rPr>
        <w:t>年的军龄，三十多年的党龄，对党有特殊的感情。我深知，党组织、党员的作用。他在支部建设上舍得花精力，针对改制后公司党员岗位变动大的特点，首先调整现有党支部的人员结构及工作分工，确保党组织负责人在充分掌握支部每名党员的思想状况，文化水平，工作能力的基础上，保证公司所属于三个党小组的组织活动得以正常开展。</w:t>
      </w:r>
    </w:p>
    <w:p>
      <w:pPr>
        <w:pStyle w:val="3"/>
        <w:keepNext w:val="0"/>
        <w:keepLines w:val="0"/>
        <w:widowControl/>
        <w:suppressLineNumbers w:val="0"/>
        <w:ind w:firstLine="560" w:firstLineChars="200"/>
        <w:rPr>
          <w:sz w:val="28"/>
          <w:szCs w:val="28"/>
        </w:rPr>
      </w:pPr>
      <w:r>
        <w:rPr>
          <w:sz w:val="28"/>
          <w:szCs w:val="28"/>
        </w:rPr>
        <w:t>在党建活动的硬件上舍得投入。在公司创建非公企业党建示范点的工作中，我亲自带车去苏州家具城购买党建活动室的桌椅等，公司每年在党员中评选出一名优秀共产党员，我亲自为他带大红花颁发奖金，公司每年组织一次全体党员入党积极分子外出考察学习，车辆、资金全有公司来出。</w:t>
      </w:r>
    </w:p>
    <w:p>
      <w:pPr>
        <w:pStyle w:val="3"/>
        <w:keepNext w:val="0"/>
        <w:keepLines w:val="0"/>
        <w:widowControl/>
        <w:suppressLineNumbers w:val="0"/>
        <w:ind w:firstLine="560" w:firstLineChars="200"/>
        <w:rPr>
          <w:sz w:val="28"/>
          <w:szCs w:val="28"/>
        </w:rPr>
      </w:pPr>
      <w:r>
        <w:rPr>
          <w:sz w:val="28"/>
          <w:szCs w:val="28"/>
        </w:rPr>
        <w:t>在组织活动的安排上我舍得花时间。企业由国有企业改制成私营有限公司后，在公司正常的组织活动上，舍得花时间，每月固定的组织生活时间都写进了公司的年度工作计划中，并且规定，凡是没能够参加正常组织生活的党员都由支</w:t>
      </w:r>
      <w:r>
        <w:rPr>
          <w:rFonts w:hint="eastAsia"/>
          <w:sz w:val="28"/>
          <w:szCs w:val="28"/>
          <w:lang w:eastAsia="zh-CN"/>
        </w:rPr>
        <w:t>委统一安排</w:t>
      </w:r>
      <w:r>
        <w:rPr>
          <w:sz w:val="28"/>
          <w:szCs w:val="28"/>
        </w:rPr>
        <w:t>进行一对一的补课。</w:t>
      </w:r>
    </w:p>
    <w:p>
      <w:pPr>
        <w:pStyle w:val="3"/>
        <w:keepNext w:val="0"/>
        <w:keepLines w:val="0"/>
        <w:widowControl/>
        <w:suppressLineNumbers w:val="0"/>
        <w:ind w:firstLine="560" w:firstLineChars="200"/>
        <w:rPr>
          <w:sz w:val="28"/>
          <w:szCs w:val="28"/>
        </w:rPr>
      </w:pPr>
      <w:r>
        <w:rPr>
          <w:sz w:val="28"/>
          <w:szCs w:val="28"/>
        </w:rPr>
        <w:t>在党员发展上严把“源头”，为杜绝发展党员重数量轻质量问题，坚持公司发展党员，首先要看提出入党申请人的动机是否端正，其次是要有公司党员推荐，然后全体党员投票表决，最后公司党支部审查。</w:t>
      </w:r>
    </w:p>
    <w:p>
      <w:pPr>
        <w:pStyle w:val="3"/>
        <w:keepNext w:val="0"/>
        <w:keepLines w:val="0"/>
        <w:widowControl/>
        <w:suppressLineNumbers w:val="0"/>
        <w:ind w:firstLine="560" w:firstLineChars="200"/>
        <w:rPr>
          <w:sz w:val="28"/>
          <w:szCs w:val="28"/>
        </w:rPr>
      </w:pPr>
      <w:r>
        <w:rPr>
          <w:sz w:val="28"/>
          <w:szCs w:val="28"/>
        </w:rPr>
        <w:t>充分发挥“党员站到哪里哪里红一片，走到哪里红一线”的辐射带动作用。改制后，公司党总支被北塘区委授予“战斗堡垒党（总支）部”，同时被列为“北塘区非公企业党建示范点”，我和书记还连续多年被原主管单位北塘区资产经营公司党委评为“党建工作支持者”，我们公司多篇党建心得体会、劳模先进事迹文章先后被《无锡日报》、《江南晚报》、《江苏总工会网》《东方企业家》、《无锡总工会网》、《无锡企业》、《北塘宣传》等录用……</w:t>
      </w:r>
    </w:p>
    <w:p>
      <w:pPr>
        <w:pStyle w:val="3"/>
        <w:keepNext w:val="0"/>
        <w:keepLines w:val="0"/>
        <w:widowControl/>
        <w:suppressLineNumbers w:val="0"/>
        <w:ind w:firstLine="560" w:firstLineChars="200"/>
        <w:rPr>
          <w:sz w:val="28"/>
          <w:szCs w:val="28"/>
        </w:rPr>
      </w:pPr>
      <w:r>
        <w:rPr>
          <w:sz w:val="28"/>
          <w:szCs w:val="28"/>
        </w:rPr>
        <w:t>虽然近年遇到新冠肺炎影响，但企业改制时承诺始终不变，那就是不主动辞退一名员工，不让任何一名员工成为失业员工，我会团结一班人努力开拓市场，控制产品成本，严把产品质量，我会继续做好员工的思想工作，坚持站好自己第一负责人的岗位诠释我的初心，习主席说过，我们都要做历史的参与者而不是旁观者，坚定</w:t>
      </w:r>
      <w:r>
        <w:rPr>
          <w:rFonts w:hint="eastAsia"/>
          <w:sz w:val="28"/>
          <w:szCs w:val="28"/>
          <w:lang w:eastAsia="zh-CN"/>
        </w:rPr>
        <w:t>本</w:t>
      </w:r>
      <w:r>
        <w:rPr>
          <w:sz w:val="28"/>
          <w:szCs w:val="28"/>
        </w:rPr>
        <w:t>心，提高自我素质，方能做到“千磨万击还坚劲，任尔东西南北风”……</w:t>
      </w:r>
    </w:p>
    <w:p>
      <w:pPr>
        <w:pStyle w:val="3"/>
        <w:keepNext w:val="0"/>
        <w:keepLines w:val="0"/>
        <w:widowControl/>
        <w:suppressLineNumbers w:val="0"/>
        <w:ind w:firstLine="560" w:firstLineChars="200"/>
        <w:rPr>
          <w:rFonts w:hint="eastAsia"/>
          <w:sz w:val="28"/>
          <w:szCs w:val="28"/>
          <w:lang w:eastAsia="zh-CN"/>
        </w:rPr>
      </w:pPr>
      <w:r>
        <w:rPr>
          <w:sz w:val="28"/>
          <w:szCs w:val="28"/>
        </w:rPr>
        <w:t>二十年，在岁月的长河里仅仅是短暂的一瞬，然而对于无锡市高速分析仪器有限公司的干部员工来说，却走过了一段不平凡的坚守历程。二十年我们</w:t>
      </w:r>
      <w:r>
        <w:rPr>
          <w:rFonts w:hint="eastAsia"/>
          <w:sz w:val="28"/>
          <w:szCs w:val="28"/>
          <w:lang w:eastAsia="zh-CN"/>
        </w:rPr>
        <w:t>脚踏实地</w:t>
      </w:r>
      <w:r>
        <w:rPr>
          <w:sz w:val="28"/>
          <w:szCs w:val="28"/>
        </w:rPr>
        <w:t>，我们饱尝了守业的艰难、耕耘的劳苦，我们经受住了考验，同时也</w:t>
      </w:r>
      <w:r>
        <w:rPr>
          <w:rFonts w:hint="eastAsia"/>
          <w:sz w:val="28"/>
          <w:szCs w:val="28"/>
          <w:lang w:eastAsia="zh-CN"/>
        </w:rPr>
        <w:t>得到了社会和广大用户的认可。</w:t>
      </w:r>
    </w:p>
    <w:p>
      <w:pPr>
        <w:pStyle w:val="3"/>
        <w:keepNext w:val="0"/>
        <w:keepLines w:val="0"/>
        <w:widowControl/>
        <w:suppressLineNumbers w:val="0"/>
        <w:ind w:firstLine="560" w:firstLineChars="200"/>
        <w:rPr>
          <w:rFonts w:hint="eastAsia" w:eastAsiaTheme="minorEastAsia"/>
          <w:sz w:val="28"/>
          <w:szCs w:val="28"/>
          <w:lang w:eastAsia="zh-CN"/>
        </w:rPr>
      </w:pPr>
      <w:r>
        <w:rPr>
          <w:sz w:val="28"/>
          <w:szCs w:val="28"/>
        </w:rPr>
        <w:t>二十年我们一起走过，祝愿无锡市高速分析仪器有限公司明天会更好，祝愿我们的新老用户们事业兴旺。</w:t>
      </w:r>
    </w:p>
    <w:p>
      <w:pPr>
        <w:ind w:firstLine="4480" w:firstLineChars="1600"/>
        <w:rPr>
          <w:rFonts w:hint="eastAsia" w:ascii="汉仪中楷简" w:hAnsi="汉仪中楷简" w:eastAsia="汉仪中楷简" w:cs="汉仪中楷简"/>
          <w:b w:val="0"/>
          <w:bCs w:val="0"/>
          <w:sz w:val="28"/>
          <w:szCs w:val="28"/>
          <w:lang w:val="en-US" w:eastAsia="zh-CN"/>
        </w:rPr>
      </w:pPr>
    </w:p>
    <w:p>
      <w:pPr>
        <w:ind w:firstLine="4480" w:firstLineChars="1600"/>
        <w:rPr>
          <w:rFonts w:hint="eastAsia" w:ascii="汉仪中楷简" w:hAnsi="汉仪中楷简" w:eastAsia="汉仪中楷简" w:cs="汉仪中楷简"/>
          <w:b w:val="0"/>
          <w:bCs w:val="0"/>
          <w:sz w:val="28"/>
          <w:szCs w:val="28"/>
          <w:lang w:val="en-US" w:eastAsia="zh-CN"/>
        </w:rPr>
      </w:pPr>
    </w:p>
    <w:p>
      <w:pPr>
        <w:spacing w:line="560" w:lineRule="exact"/>
        <w:ind w:firstLine="560" w:firstLineChars="200"/>
        <w:rPr>
          <w:rFonts w:hint="eastAsia" w:ascii="宋体" w:hAnsi="宋体"/>
          <w:sz w:val="28"/>
          <w:szCs w:val="28"/>
        </w:rPr>
      </w:pPr>
    </w:p>
    <w:p>
      <w:pPr>
        <w:jc w:val="both"/>
        <w:rPr>
          <w:rFonts w:hint="default"/>
          <w:b/>
          <w:bCs/>
          <w:sz w:val="28"/>
          <w:szCs w:val="28"/>
          <w:lang w:val="en-US" w:eastAsia="zh-CN"/>
        </w:rPr>
      </w:pPr>
    </w:p>
    <w:sectPr>
      <w:pgSz w:w="11906" w:h="16838"/>
      <w:pgMar w:top="646" w:right="726" w:bottom="646" w:left="72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汉仪中楷简">
    <w:panose1 w:val="02010604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MDQ0YmVjZDcxZmZmODgxMzhlMzAwOGQxNmIwZDkifQ=="/>
  </w:docVars>
  <w:rsids>
    <w:rsidRoot w:val="3D0D2D40"/>
    <w:rsid w:val="00083535"/>
    <w:rsid w:val="006A2B4B"/>
    <w:rsid w:val="00BE055E"/>
    <w:rsid w:val="025301F7"/>
    <w:rsid w:val="046A1A43"/>
    <w:rsid w:val="0506091D"/>
    <w:rsid w:val="053A2B2A"/>
    <w:rsid w:val="07B52836"/>
    <w:rsid w:val="08065ABC"/>
    <w:rsid w:val="08E64E36"/>
    <w:rsid w:val="095E3C9D"/>
    <w:rsid w:val="097422A5"/>
    <w:rsid w:val="0A8C68F1"/>
    <w:rsid w:val="0A8D44CB"/>
    <w:rsid w:val="0BC97951"/>
    <w:rsid w:val="0D8D31D0"/>
    <w:rsid w:val="0E152692"/>
    <w:rsid w:val="12F66EEA"/>
    <w:rsid w:val="15767885"/>
    <w:rsid w:val="15920DD8"/>
    <w:rsid w:val="16A30A57"/>
    <w:rsid w:val="188E4F79"/>
    <w:rsid w:val="190150F3"/>
    <w:rsid w:val="1A904A46"/>
    <w:rsid w:val="1B252139"/>
    <w:rsid w:val="1B36292C"/>
    <w:rsid w:val="1D02035B"/>
    <w:rsid w:val="2440517A"/>
    <w:rsid w:val="2460406E"/>
    <w:rsid w:val="24E03186"/>
    <w:rsid w:val="25AF6943"/>
    <w:rsid w:val="283D68C7"/>
    <w:rsid w:val="286D43E2"/>
    <w:rsid w:val="28B872D5"/>
    <w:rsid w:val="293D5638"/>
    <w:rsid w:val="29BE59C7"/>
    <w:rsid w:val="2B14040A"/>
    <w:rsid w:val="2B6C6F88"/>
    <w:rsid w:val="2BAD4D0D"/>
    <w:rsid w:val="2CBD0F03"/>
    <w:rsid w:val="2E902179"/>
    <w:rsid w:val="326C2D1B"/>
    <w:rsid w:val="34D97966"/>
    <w:rsid w:val="35487757"/>
    <w:rsid w:val="35D54BDA"/>
    <w:rsid w:val="37A331ED"/>
    <w:rsid w:val="3A5D4668"/>
    <w:rsid w:val="3B714C34"/>
    <w:rsid w:val="3BDA740A"/>
    <w:rsid w:val="3D0D2D40"/>
    <w:rsid w:val="3E127570"/>
    <w:rsid w:val="406558C4"/>
    <w:rsid w:val="408C06A8"/>
    <w:rsid w:val="411C18AF"/>
    <w:rsid w:val="448E399F"/>
    <w:rsid w:val="4A4B3A7B"/>
    <w:rsid w:val="4A6B08F4"/>
    <w:rsid w:val="4B4F412F"/>
    <w:rsid w:val="4B7E1B57"/>
    <w:rsid w:val="4C123D89"/>
    <w:rsid w:val="4CE93F04"/>
    <w:rsid w:val="4D851CBC"/>
    <w:rsid w:val="4E0B3898"/>
    <w:rsid w:val="4F241656"/>
    <w:rsid w:val="4FD97077"/>
    <w:rsid w:val="523D0DE3"/>
    <w:rsid w:val="5295630B"/>
    <w:rsid w:val="53547B62"/>
    <w:rsid w:val="56E870DE"/>
    <w:rsid w:val="571206F7"/>
    <w:rsid w:val="58CE75EA"/>
    <w:rsid w:val="5C8B7470"/>
    <w:rsid w:val="5EBB57A2"/>
    <w:rsid w:val="60213CE7"/>
    <w:rsid w:val="65916368"/>
    <w:rsid w:val="669450CE"/>
    <w:rsid w:val="687A05B0"/>
    <w:rsid w:val="68977264"/>
    <w:rsid w:val="68AC0411"/>
    <w:rsid w:val="69693C5F"/>
    <w:rsid w:val="6BF903A5"/>
    <w:rsid w:val="6D0C7481"/>
    <w:rsid w:val="6DC01332"/>
    <w:rsid w:val="6F1C4AFF"/>
    <w:rsid w:val="6FC70C26"/>
    <w:rsid w:val="71CF5B1D"/>
    <w:rsid w:val="750104A9"/>
    <w:rsid w:val="77710E72"/>
    <w:rsid w:val="77BB6C71"/>
    <w:rsid w:val="77C55C7F"/>
    <w:rsid w:val="7CA55255"/>
    <w:rsid w:val="7E255E4D"/>
    <w:rsid w:val="7EAD7A3E"/>
    <w:rsid w:val="7F684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left="-542" w:leftChars="-266" w:hanging="17" w:hangingChars="6"/>
    </w:pPr>
    <w:rPr>
      <w:rFonts w:ascii="宋体" w:hAnsi="宋体"/>
      <w:sz w:val="28"/>
      <w:szCs w:val="2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3010</Words>
  <Characters>3042</Characters>
  <Lines>0</Lines>
  <Paragraphs>0</Paragraphs>
  <TotalTime>214</TotalTime>
  <ScaleCrop>false</ScaleCrop>
  <LinksUpToDate>false</LinksUpToDate>
  <CharactersWithSpaces>3108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2021-03-03T05:15:00Z</dcterms:created>
  <dc:creator>goasu</dc:creator>
  <cp:lastModifiedBy>goasu</cp:lastModifiedBy>
  <cp:lastPrinted>2022-04-07T00:27:00Z</cp:lastPrinted>
  <dcterms:modified xsi:type="dcterms:W3CDTF">2022-04-28T06:50:40Z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CE99280E32F44649A628B58382D10A52</vt:lpwstr>
  </property>
</Properties>
</file>